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09" w:rsidRDefault="00DB4409" w:rsidP="009E7711">
      <w:pPr>
        <w:tabs>
          <w:tab w:val="left" w:pos="284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9E7711">
      <w:pPr>
        <w:tabs>
          <w:tab w:val="left" w:pos="284"/>
          <w:tab w:val="left" w:pos="1418"/>
        </w:tabs>
        <w:ind w:firstLine="0"/>
        <w:jc w:val="center"/>
        <w:rPr>
          <w:rFonts w:asciiTheme="minorBidi" w:hAnsiTheme="minorBidi"/>
          <w:b/>
          <w:bCs/>
          <w:sz w:val="32"/>
          <w:szCs w:val="32"/>
          <w:lang w:val="es-ES_tradnl"/>
        </w:rPr>
      </w:pPr>
      <w:r w:rsidRPr="00DB4409">
        <w:rPr>
          <w:rFonts w:asciiTheme="minorBidi" w:hAnsiTheme="minorBidi"/>
          <w:b/>
          <w:bCs/>
          <w:sz w:val="32"/>
          <w:szCs w:val="32"/>
          <w:lang w:val="es-ES_tradnl"/>
        </w:rPr>
        <w:t>Obras</w:t>
      </w:r>
    </w:p>
    <w:p w:rsidR="00E53DBB" w:rsidRDefault="008E70A3" w:rsidP="00E53DBB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9542AB">
        <w:rPr>
          <w:rFonts w:asciiTheme="minorBidi" w:hAnsiTheme="minorBidi"/>
          <w:sz w:val="24"/>
          <w:szCs w:val="24"/>
          <w:lang w:val="es-ES_tradnl"/>
        </w:rPr>
        <w:t xml:space="preserve">    </w:t>
      </w: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E538C0">
        <w:rPr>
          <w:rFonts w:asciiTheme="minorBidi" w:hAnsiTheme="minorBidi"/>
          <w:b/>
          <w:bCs/>
          <w:sz w:val="24"/>
          <w:szCs w:val="24"/>
          <w:lang w:val="es-ES_tradnl"/>
        </w:rPr>
        <w:t>●</w:t>
      </w:r>
      <w:r w:rsidR="00E538C0">
        <w:rPr>
          <w:rFonts w:asciiTheme="minorBidi" w:hAnsiTheme="minorBidi"/>
          <w:b/>
          <w:bCs/>
          <w:sz w:val="24"/>
          <w:szCs w:val="24"/>
          <w:lang w:val="es-ES_tradnl" w:bidi="ar-SA"/>
        </w:rPr>
        <w:t xml:space="preserve">   </w:t>
      </w:r>
      <w:r w:rsidR="008A4909" w:rsidRPr="00FB4DDF">
        <w:rPr>
          <w:rFonts w:asciiTheme="minorBidi" w:hAnsiTheme="minorBidi"/>
          <w:sz w:val="24"/>
          <w:szCs w:val="24"/>
          <w:lang w:val="es-ES_tradnl"/>
        </w:rPr>
        <w:t>ARTOLA,</w:t>
      </w:r>
      <w:r w:rsidR="002129F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A4909" w:rsidRPr="00FB4DDF">
        <w:rPr>
          <w:rFonts w:asciiTheme="minorBidi" w:hAnsiTheme="minorBidi"/>
          <w:sz w:val="24"/>
          <w:szCs w:val="24"/>
          <w:lang w:val="es-ES_tradnl"/>
        </w:rPr>
        <w:t xml:space="preserve">Miguel, </w:t>
      </w:r>
      <w:r w:rsidR="008A4909" w:rsidRPr="00CE6A05">
        <w:rPr>
          <w:rFonts w:asciiTheme="minorBidi" w:hAnsiTheme="minorBidi"/>
          <w:i/>
          <w:iCs/>
          <w:sz w:val="24"/>
          <w:szCs w:val="24"/>
          <w:lang w:val="es-ES_tradnl"/>
        </w:rPr>
        <w:t>“Enciclopedia de Historia de España</w:t>
      </w:r>
      <w:r w:rsidR="00A10839">
        <w:rPr>
          <w:rFonts w:asciiTheme="minorBidi" w:hAnsiTheme="minorBidi"/>
          <w:i/>
          <w:iCs/>
          <w:sz w:val="24"/>
          <w:szCs w:val="24"/>
          <w:lang w:val="es-ES_tradnl"/>
        </w:rPr>
        <w:t>”</w:t>
      </w:r>
      <w:r w:rsidR="00BC2649">
        <w:rPr>
          <w:rFonts w:asciiTheme="minorBidi" w:hAnsiTheme="minorBidi"/>
          <w:sz w:val="24"/>
          <w:szCs w:val="24"/>
          <w:lang w:val="es-ES_tradnl"/>
        </w:rPr>
        <w:t>, Tomo,</w:t>
      </w:r>
      <w:r w:rsidR="00E53DBB">
        <w:rPr>
          <w:rFonts w:asciiTheme="minorBidi" w:hAnsiTheme="minorBidi"/>
          <w:sz w:val="24"/>
          <w:szCs w:val="24"/>
          <w:lang w:val="es-ES_tradnl"/>
        </w:rPr>
        <w:t xml:space="preserve"> IV, Alianza</w:t>
      </w:r>
    </w:p>
    <w:p w:rsidR="00230A12" w:rsidRDefault="00E53DBB" w:rsidP="00230A12">
      <w:pPr>
        <w:tabs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Editorial, S.A, Madrid, 2007.</w:t>
      </w:r>
    </w:p>
    <w:p w:rsidR="00230A12" w:rsidRDefault="00E4258F" w:rsidP="00230A12">
      <w:pPr>
        <w:tabs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i/>
          <w:iCs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●  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>ARAYA,  Guillermo, “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Carta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de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25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de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noviembre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de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1967”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>, “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Dos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etapas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en</w:t>
      </w:r>
      <w:r w:rsidR="00005AD5"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005AD5" w:rsidRPr="00CB4DC5">
        <w:rPr>
          <w:rFonts w:asciiTheme="minorBidi" w:hAnsiTheme="minorBidi"/>
          <w:i/>
          <w:iCs/>
          <w:sz w:val="24"/>
          <w:szCs w:val="24"/>
          <w:lang w:val="es-ES_tradnl"/>
        </w:rPr>
        <w:t>el</w:t>
      </w:r>
    </w:p>
    <w:p w:rsidR="00005AD5" w:rsidRDefault="00005AD5" w:rsidP="00230A12">
      <w:pPr>
        <w:tabs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 w:rsidRPr="00CB4DC5">
        <w:rPr>
          <w:rFonts w:asciiTheme="minorBidi" w:hAnsiTheme="minorBidi"/>
          <w:i/>
          <w:iCs/>
          <w:sz w:val="24"/>
          <w:szCs w:val="24"/>
          <w:lang w:val="es-ES_tradnl"/>
        </w:rPr>
        <w:t>pensamiento</w:t>
      </w:r>
      <w:r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CB4DC5">
        <w:rPr>
          <w:rFonts w:asciiTheme="minorBidi" w:hAnsiTheme="minorBidi"/>
          <w:i/>
          <w:iCs/>
          <w:sz w:val="24"/>
          <w:szCs w:val="24"/>
          <w:lang w:val="es-ES_tradnl"/>
        </w:rPr>
        <w:t>de</w:t>
      </w:r>
      <w:r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CB4DC5">
        <w:rPr>
          <w:rFonts w:asciiTheme="minorBidi" w:hAnsiTheme="minorBidi"/>
          <w:i/>
          <w:iCs/>
          <w:sz w:val="24"/>
          <w:szCs w:val="24"/>
          <w:lang w:val="es-ES_tradnl"/>
        </w:rPr>
        <w:t>Americo</w:t>
      </w:r>
      <w:r w:rsidRPr="00CB4DC5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CB4DC5">
        <w:rPr>
          <w:rFonts w:asciiTheme="minorBidi" w:hAnsiTheme="minorBidi"/>
          <w:i/>
          <w:iCs/>
          <w:sz w:val="24"/>
          <w:szCs w:val="24"/>
          <w:lang w:val="es-ES_tradnl"/>
        </w:rPr>
        <w:t>Castro”</w:t>
      </w:r>
      <w:r w:rsidRPr="00CB4DC5">
        <w:rPr>
          <w:rFonts w:asciiTheme="minorBidi" w:hAnsiTheme="minorBidi"/>
          <w:sz w:val="24"/>
          <w:szCs w:val="24"/>
          <w:lang w:val="es-ES_tradnl"/>
        </w:rPr>
        <w:t>, Chile, 1974.</w:t>
      </w:r>
    </w:p>
    <w:p w:rsidR="00230A12" w:rsidRDefault="00E4258F" w:rsidP="00005AD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</w:t>
      </w:r>
      <w:r w:rsidR="009542A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230A12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D1104E" w:rsidRPr="00E21C10">
        <w:rPr>
          <w:rFonts w:asciiTheme="minorBidi" w:hAnsiTheme="minorBidi"/>
          <w:sz w:val="24"/>
          <w:szCs w:val="24"/>
          <w:lang w:val="es-ES_tradnl"/>
        </w:rPr>
        <w:t xml:space="preserve">●   </w:t>
      </w:r>
      <w:r w:rsidR="001E7E1E">
        <w:rPr>
          <w:rFonts w:asciiTheme="minorBidi" w:hAnsiTheme="minorBidi"/>
          <w:sz w:val="24"/>
          <w:szCs w:val="24"/>
          <w:lang w:val="es-ES_tradnl"/>
        </w:rPr>
        <w:t xml:space="preserve">CANO, José Luis, Garcia Lorca, </w:t>
      </w:r>
      <w:r w:rsidR="001E7E1E" w:rsidRPr="001E7E1E">
        <w:rPr>
          <w:rFonts w:asciiTheme="minorBidi" w:hAnsiTheme="minorBidi"/>
          <w:i/>
          <w:iCs/>
          <w:sz w:val="24"/>
          <w:szCs w:val="24"/>
          <w:lang w:val="es-ES_tradnl"/>
        </w:rPr>
        <w:t>“Biografia</w:t>
      </w:r>
      <w:r w:rsidR="001E7E1E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1E7E1E" w:rsidRPr="001E7E1E">
        <w:rPr>
          <w:rFonts w:asciiTheme="minorBidi" w:hAnsiTheme="minorBidi"/>
          <w:i/>
          <w:iCs/>
          <w:sz w:val="24"/>
          <w:szCs w:val="24"/>
          <w:lang w:val="es-ES_tradnl"/>
        </w:rPr>
        <w:t>ilustrada”</w:t>
      </w:r>
      <w:r w:rsidR="00D1104E">
        <w:rPr>
          <w:rFonts w:asciiTheme="minorBidi" w:hAnsiTheme="minorBidi"/>
          <w:sz w:val="24"/>
          <w:szCs w:val="24"/>
          <w:lang w:val="es-ES_tradnl"/>
        </w:rPr>
        <w:t xml:space="preserve">, Barcelona, 1962, Editorial </w:t>
      </w:r>
    </w:p>
    <w:p w:rsidR="00230A12" w:rsidRDefault="00230A12" w:rsidP="00005AD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1E7E1E" w:rsidRPr="00D1104E" w:rsidRDefault="00D1104E" w:rsidP="00005AD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>Debate.</w:t>
      </w:r>
    </w:p>
    <w:p w:rsidR="00CA4DE1" w:rsidRDefault="00CA4DE1" w:rsidP="00005AD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CA4DE1" w:rsidRDefault="00CA4DE1" w:rsidP="00CA4DE1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E4258F">
        <w:rPr>
          <w:rFonts w:asciiTheme="minorBidi" w:hAnsiTheme="minorBidi"/>
          <w:sz w:val="24"/>
          <w:szCs w:val="24"/>
          <w:lang w:val="es-ES_tradnl"/>
        </w:rPr>
        <w:t xml:space="preserve">    </w:t>
      </w:r>
      <w:r w:rsidR="005F6518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E4258F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●   ENGUIDANOS,  Miguel, “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Américo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Castro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en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Houston”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, “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en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Homenaje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editado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por</w:t>
      </w:r>
      <w:r w:rsidRPr="00E21C10">
        <w:rPr>
          <w:rFonts w:asciiTheme="minorBidi" w:hAnsiTheme="minorBidi"/>
          <w:sz w:val="24"/>
          <w:szCs w:val="24"/>
          <w:lang w:val="es-ES_tradnl"/>
        </w:rPr>
        <w:t xml:space="preserve"> </w:t>
      </w:r>
    </w:p>
    <w:p w:rsidR="00CA4DE1" w:rsidRDefault="00CA4DE1" w:rsidP="00005AD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D2085" w:rsidRDefault="008D2085" w:rsidP="008D208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E21C10">
        <w:rPr>
          <w:rFonts w:asciiTheme="minorBidi" w:hAnsiTheme="minorBidi"/>
          <w:i/>
          <w:iCs/>
          <w:sz w:val="24"/>
          <w:szCs w:val="24"/>
          <w:lang w:val="es-ES_tradnl"/>
        </w:rPr>
        <w:t>Hornife”</w:t>
      </w:r>
      <w:r w:rsidRPr="00E21C10">
        <w:rPr>
          <w:rFonts w:asciiTheme="minorBidi" w:hAnsiTheme="minorBidi"/>
          <w:sz w:val="24"/>
          <w:szCs w:val="24"/>
          <w:lang w:val="es-ES_tradnl"/>
        </w:rPr>
        <w:t>,  Londres, 1965.</w:t>
      </w:r>
    </w:p>
    <w:p w:rsidR="003412CE" w:rsidRDefault="003412CE" w:rsidP="008D208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E511BC" w:rsidRDefault="003412CE" w:rsidP="008D208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</w:t>
      </w:r>
      <w:r w:rsidRPr="004507B4">
        <w:rPr>
          <w:rFonts w:asciiTheme="minorBidi" w:hAnsiTheme="minorBidi"/>
          <w:sz w:val="24"/>
          <w:szCs w:val="24"/>
          <w:lang w:val="es-ES_tradnl"/>
        </w:rPr>
        <w:t>●</w:t>
      </w:r>
      <w:r w:rsidR="00AC1769">
        <w:rPr>
          <w:rFonts w:asciiTheme="minorBidi" w:hAnsiTheme="minorBidi"/>
          <w:sz w:val="24"/>
          <w:szCs w:val="24"/>
          <w:lang w:val="es-ES_tradnl"/>
        </w:rPr>
        <w:t xml:space="preserve">  GARRIDO, Miguel Ángel</w:t>
      </w:r>
      <w:r w:rsidR="003B6AA6">
        <w:rPr>
          <w:rFonts w:asciiTheme="minorBidi" w:hAnsiTheme="minorBidi"/>
          <w:sz w:val="24"/>
          <w:szCs w:val="24"/>
          <w:lang w:val="es-ES_tradnl"/>
        </w:rPr>
        <w:t xml:space="preserve">, </w:t>
      </w:r>
      <w:r w:rsidR="003B6AA6" w:rsidRPr="005C02DE">
        <w:rPr>
          <w:rFonts w:asciiTheme="minorBidi" w:hAnsiTheme="minorBidi"/>
          <w:i/>
          <w:iCs/>
          <w:sz w:val="24"/>
          <w:szCs w:val="24"/>
          <w:lang w:val="es-ES_tradnl"/>
        </w:rPr>
        <w:t xml:space="preserve">“Nueva introducción de la </w:t>
      </w:r>
      <w:r w:rsidR="00F81EC0" w:rsidRPr="005C02DE">
        <w:rPr>
          <w:rFonts w:asciiTheme="minorBidi" w:hAnsiTheme="minorBidi"/>
          <w:i/>
          <w:iCs/>
          <w:sz w:val="24"/>
          <w:szCs w:val="24"/>
          <w:lang w:val="es-ES_tradnl"/>
        </w:rPr>
        <w:t>Teoría</w:t>
      </w:r>
      <w:r w:rsidR="003B6AA6" w:rsidRPr="005C02DE">
        <w:rPr>
          <w:rFonts w:asciiTheme="minorBidi" w:hAnsiTheme="minorBidi"/>
          <w:i/>
          <w:iCs/>
          <w:sz w:val="24"/>
          <w:szCs w:val="24"/>
          <w:lang w:val="es-ES_tradnl"/>
        </w:rPr>
        <w:t xml:space="preserve"> de la literatura</w:t>
      </w:r>
      <w:r w:rsidR="00E511BC">
        <w:rPr>
          <w:rFonts w:asciiTheme="minorBidi" w:hAnsiTheme="minorBidi"/>
          <w:sz w:val="24"/>
          <w:szCs w:val="24"/>
          <w:lang w:val="es-ES_tradnl"/>
        </w:rPr>
        <w:t>”,</w:t>
      </w:r>
    </w:p>
    <w:p w:rsidR="00E511BC" w:rsidRDefault="00E511BC" w:rsidP="008D208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3412CE" w:rsidRPr="005C02DE" w:rsidRDefault="003B6AA6" w:rsidP="008D2085">
      <w:pPr>
        <w:pStyle w:val="Notedebasdepage"/>
        <w:rPr>
          <w:rFonts w:asciiTheme="minorBidi" w:hAnsiTheme="minorBidi"/>
          <w:i/>
          <w:iCs/>
          <w:sz w:val="24"/>
          <w:szCs w:val="24"/>
          <w:lang w:val="es-ES_tradnl"/>
        </w:rPr>
      </w:pPr>
      <w:r w:rsidRPr="005C02DE">
        <w:rPr>
          <w:rFonts w:asciiTheme="minorBidi" w:hAnsiTheme="minorBidi"/>
          <w:i/>
          <w:iCs/>
          <w:sz w:val="24"/>
          <w:szCs w:val="24"/>
          <w:lang w:val="es-ES_tradnl"/>
        </w:rPr>
        <w:t xml:space="preserve"> </w:t>
      </w:r>
      <w:r w:rsidRPr="00B556BA">
        <w:rPr>
          <w:rFonts w:asciiTheme="minorBidi" w:hAnsiTheme="minorBidi"/>
          <w:sz w:val="24"/>
          <w:szCs w:val="24"/>
          <w:lang w:val="es-ES_tradnl"/>
        </w:rPr>
        <w:t>Madrid</w:t>
      </w:r>
      <w:r w:rsidR="00E511BC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5C02DE">
        <w:rPr>
          <w:rFonts w:asciiTheme="minorBidi" w:hAnsiTheme="minorBidi"/>
          <w:i/>
          <w:iCs/>
          <w:sz w:val="24"/>
          <w:szCs w:val="24"/>
          <w:lang w:val="es-ES_tradnl"/>
        </w:rPr>
        <w:t xml:space="preserve">, </w:t>
      </w:r>
      <w:r w:rsidRPr="00B556BA">
        <w:rPr>
          <w:rFonts w:asciiTheme="minorBidi" w:hAnsiTheme="minorBidi"/>
          <w:sz w:val="24"/>
          <w:szCs w:val="24"/>
          <w:lang w:val="es-ES_tradnl"/>
        </w:rPr>
        <w:t>2006</w:t>
      </w:r>
      <w:r w:rsidRPr="005C02DE">
        <w:rPr>
          <w:rFonts w:asciiTheme="minorBidi" w:hAnsiTheme="minorBidi"/>
          <w:i/>
          <w:iCs/>
          <w:sz w:val="24"/>
          <w:szCs w:val="24"/>
          <w:lang w:val="es-ES_tradnl"/>
        </w:rPr>
        <w:t>.</w:t>
      </w:r>
      <w:r w:rsidR="003412CE" w:rsidRPr="005C02DE">
        <w:rPr>
          <w:rFonts w:asciiTheme="minorBidi" w:hAnsiTheme="minorBidi"/>
          <w:i/>
          <w:iCs/>
          <w:sz w:val="24"/>
          <w:szCs w:val="24"/>
          <w:lang w:val="es-ES_tradnl"/>
        </w:rPr>
        <w:t xml:space="preserve">   </w:t>
      </w:r>
    </w:p>
    <w:p w:rsidR="00915354" w:rsidRDefault="00915354" w:rsidP="008D208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37182B" w:rsidRDefault="00915354" w:rsidP="00230A12">
      <w:pPr>
        <w:tabs>
          <w:tab w:val="left" w:pos="284"/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 w:rsidRPr="004507B4">
        <w:rPr>
          <w:rFonts w:asciiTheme="minorBidi" w:hAnsiTheme="minorBidi"/>
          <w:sz w:val="24"/>
          <w:szCs w:val="24"/>
          <w:lang w:val="es-ES_tradnl" w:bidi="ar-SA"/>
        </w:rPr>
        <w:t xml:space="preserve"> </w:t>
      </w:r>
      <w:r w:rsidR="00E4258F">
        <w:rPr>
          <w:rFonts w:asciiTheme="minorBidi" w:hAnsiTheme="minorBidi"/>
          <w:sz w:val="24"/>
          <w:szCs w:val="24"/>
          <w:lang w:val="es-ES_tradnl" w:bidi="ar-SA"/>
        </w:rPr>
        <w:t xml:space="preserve">    </w:t>
      </w:r>
      <w:r w:rsidR="005F6518">
        <w:rPr>
          <w:rFonts w:asciiTheme="minorBidi" w:hAnsiTheme="minorBidi"/>
          <w:sz w:val="24"/>
          <w:szCs w:val="24"/>
          <w:lang w:val="es-ES_tradnl" w:bidi="ar-SA"/>
        </w:rPr>
        <w:t xml:space="preserve"> </w:t>
      </w:r>
      <w:r>
        <w:rPr>
          <w:rFonts w:asciiTheme="minorBidi" w:hAnsiTheme="minorBidi"/>
          <w:sz w:val="24"/>
          <w:szCs w:val="24"/>
          <w:lang w:val="es-ES_tradnl" w:bidi="ar-SA"/>
        </w:rPr>
        <w:t xml:space="preserve"> </w:t>
      </w:r>
      <w:r w:rsidRPr="004507B4">
        <w:rPr>
          <w:rFonts w:asciiTheme="minorBidi" w:hAnsiTheme="minorBidi"/>
          <w:sz w:val="24"/>
          <w:szCs w:val="24"/>
          <w:lang w:val="es-ES_tradnl"/>
        </w:rPr>
        <w:t xml:space="preserve">●  </w:t>
      </w: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507B4">
        <w:rPr>
          <w:rFonts w:asciiTheme="minorBidi" w:hAnsiTheme="minorBidi"/>
          <w:sz w:val="24"/>
          <w:szCs w:val="24"/>
          <w:lang w:val="es-ES_tradnl"/>
        </w:rPr>
        <w:t>GÓMEZ MARTÍNEZ, José Luis, “</w:t>
      </w:r>
      <w:r w:rsidRPr="004507B4">
        <w:rPr>
          <w:rFonts w:asciiTheme="minorBidi" w:hAnsiTheme="minorBidi"/>
          <w:i/>
          <w:iCs/>
          <w:sz w:val="24"/>
          <w:szCs w:val="24"/>
          <w:lang w:val="es-ES_tradnl"/>
        </w:rPr>
        <w:t>Américo Castro y</w:t>
      </w:r>
      <w:r>
        <w:rPr>
          <w:rFonts w:asciiTheme="minorBidi" w:hAnsiTheme="minorBidi"/>
          <w:i/>
          <w:iCs/>
          <w:sz w:val="24"/>
          <w:szCs w:val="24"/>
          <w:lang w:val="es-ES_tradnl"/>
        </w:rPr>
        <w:t xml:space="preserve"> el origen de los españoles”, “</w:t>
      </w:r>
      <w:r w:rsidRPr="004507B4">
        <w:rPr>
          <w:rFonts w:asciiTheme="minorBidi" w:hAnsiTheme="minorBidi"/>
          <w:i/>
          <w:iCs/>
          <w:sz w:val="24"/>
          <w:szCs w:val="24"/>
          <w:lang w:val="es-ES_tradnl"/>
        </w:rPr>
        <w:t>historia de una polémica”</w:t>
      </w:r>
      <w:r w:rsidRPr="004507B4">
        <w:rPr>
          <w:rFonts w:asciiTheme="minorBidi" w:hAnsiTheme="minorBidi"/>
          <w:sz w:val="24"/>
          <w:szCs w:val="24"/>
          <w:lang w:val="es-ES_tradnl"/>
        </w:rPr>
        <w:t>, “</w:t>
      </w:r>
      <w:r w:rsidRPr="004507B4">
        <w:rPr>
          <w:rFonts w:asciiTheme="minorBidi" w:hAnsiTheme="minorBidi"/>
          <w:i/>
          <w:iCs/>
          <w:sz w:val="24"/>
          <w:szCs w:val="24"/>
          <w:lang w:val="es-ES_tradnl"/>
        </w:rPr>
        <w:t>Biblioteca</w:t>
      </w:r>
      <w:r w:rsidRPr="004507B4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507B4">
        <w:rPr>
          <w:rFonts w:asciiTheme="minorBidi" w:hAnsiTheme="minorBidi"/>
          <w:i/>
          <w:iCs/>
          <w:sz w:val="24"/>
          <w:szCs w:val="24"/>
          <w:lang w:val="es-ES_tradnl"/>
        </w:rPr>
        <w:t>románica</w:t>
      </w:r>
      <w:r w:rsidRPr="004507B4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507B4">
        <w:rPr>
          <w:rFonts w:asciiTheme="minorBidi" w:hAnsiTheme="minorBidi"/>
          <w:i/>
          <w:iCs/>
          <w:sz w:val="24"/>
          <w:szCs w:val="24"/>
          <w:lang w:val="es-ES_tradnl"/>
        </w:rPr>
        <w:t>hispánica</w:t>
      </w:r>
      <w:r w:rsidRPr="004507B4">
        <w:rPr>
          <w:rFonts w:asciiTheme="minorBidi" w:hAnsiTheme="minorBidi"/>
          <w:sz w:val="24"/>
          <w:szCs w:val="24"/>
          <w:lang w:val="es-ES_tradnl"/>
        </w:rPr>
        <w:t>”,  Madrid, 1975, Editorial Gredos.</w:t>
      </w:r>
    </w:p>
    <w:p w:rsidR="0037182B" w:rsidRDefault="007D3B64" w:rsidP="0037182B">
      <w:pPr>
        <w:tabs>
          <w:tab w:val="left" w:pos="284"/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● </w:t>
      </w:r>
      <w:r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KABCHI,  Raimundo,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“Presencia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árabe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en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la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cultura</w:t>
      </w:r>
      <w:r w:rsidRPr="002C2F8A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C2F8A">
        <w:rPr>
          <w:rFonts w:asciiTheme="minorBidi" w:hAnsiTheme="minorBidi"/>
          <w:i/>
          <w:iCs/>
          <w:sz w:val="24"/>
          <w:szCs w:val="24"/>
          <w:lang w:val="es-ES_tradnl"/>
        </w:rPr>
        <w:t>universal”</w:t>
      </w:r>
      <w:r w:rsidRPr="002C2F8A">
        <w:rPr>
          <w:rFonts w:asciiTheme="minorBidi" w:hAnsiTheme="minorBidi"/>
          <w:sz w:val="24"/>
          <w:szCs w:val="24"/>
          <w:lang w:val="es-ES_tradnl"/>
        </w:rPr>
        <w:t>, pdf, Caracas, 2005.</w:t>
      </w:r>
    </w:p>
    <w:p w:rsidR="00050139" w:rsidRDefault="00050139" w:rsidP="0037182B">
      <w:pPr>
        <w:tabs>
          <w:tab w:val="left" w:pos="284"/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 w:rsidRPr="00050139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B33662" w:rsidRPr="002C2F8A">
        <w:rPr>
          <w:rFonts w:asciiTheme="minorBidi" w:hAnsiTheme="minorBidi"/>
          <w:sz w:val="24"/>
          <w:szCs w:val="24"/>
          <w:lang w:val="es-ES_tradnl"/>
        </w:rPr>
        <w:t>●</w:t>
      </w:r>
      <w:r w:rsidR="00B33662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613879"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Pr="00050139">
        <w:rPr>
          <w:rFonts w:asciiTheme="minorBidi" w:hAnsiTheme="minorBidi"/>
          <w:sz w:val="24"/>
          <w:szCs w:val="24"/>
          <w:lang w:val="es-ES_tradnl"/>
        </w:rPr>
        <w:t xml:space="preserve">MONTAVEZ,  Martínez,  </w:t>
      </w:r>
      <w:r w:rsidRPr="00050139">
        <w:rPr>
          <w:rFonts w:asciiTheme="minorBidi" w:hAnsiTheme="minorBidi"/>
          <w:i/>
          <w:iCs/>
          <w:sz w:val="24"/>
          <w:szCs w:val="24"/>
          <w:lang w:val="es-ES_tradnl"/>
        </w:rPr>
        <w:t>“Notas sobre el tema árabe en la poesía española actual”, “Comunicación en la Sala de la Cultura Española”</w:t>
      </w:r>
      <w:r w:rsidRPr="00050139">
        <w:rPr>
          <w:rFonts w:asciiTheme="minorBidi" w:hAnsiTheme="minorBidi"/>
          <w:sz w:val="24"/>
          <w:szCs w:val="24"/>
          <w:lang w:val="es-ES_tradnl"/>
        </w:rPr>
        <w:t xml:space="preserve"> , </w:t>
      </w:r>
      <w:r w:rsidR="00D20DB4">
        <w:rPr>
          <w:rFonts w:asciiTheme="minorBidi" w:hAnsiTheme="minorBidi"/>
          <w:sz w:val="24"/>
          <w:szCs w:val="24"/>
          <w:lang w:val="es-ES_tradnl"/>
        </w:rPr>
        <w:t>Tetuán,  1965.</w:t>
      </w:r>
    </w:p>
    <w:p w:rsidR="001160F0" w:rsidRDefault="001160F0" w:rsidP="00D20DB4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54097E" w:rsidRDefault="0054097E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BB0056" w:rsidRDefault="00BB0056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370B8" w:rsidRDefault="008370B8" w:rsidP="008A617E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370B8" w:rsidRDefault="008370B8" w:rsidP="008A617E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370B8" w:rsidRPr="000B6B50" w:rsidRDefault="000B6B50" w:rsidP="000B6B50">
      <w:pPr>
        <w:pStyle w:val="Notedebasdepage"/>
        <w:jc w:val="center"/>
        <w:rPr>
          <w:rFonts w:asciiTheme="minorBidi" w:hAnsiTheme="minorBidi"/>
          <w:b/>
          <w:bCs/>
          <w:sz w:val="32"/>
          <w:szCs w:val="32"/>
          <w:lang w:val="es-ES_tradnl"/>
        </w:rPr>
      </w:pPr>
      <w:r w:rsidRPr="000B6B50">
        <w:rPr>
          <w:rFonts w:asciiTheme="minorBidi" w:hAnsiTheme="minorBidi"/>
          <w:b/>
          <w:bCs/>
          <w:sz w:val="32"/>
          <w:szCs w:val="32"/>
          <w:lang w:val="es-ES_tradnl"/>
        </w:rPr>
        <w:lastRenderedPageBreak/>
        <w:t>Revistas</w:t>
      </w:r>
    </w:p>
    <w:p w:rsidR="008370B8" w:rsidRDefault="008370B8" w:rsidP="008A617E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690AF2" w:rsidRDefault="00690AF2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690AF2">
        <w:rPr>
          <w:rFonts w:asciiTheme="minorBidi" w:hAnsiTheme="minorBidi"/>
          <w:sz w:val="24"/>
          <w:szCs w:val="24"/>
          <w:lang w:val="es-ES_tradnl"/>
        </w:rPr>
        <w:t xml:space="preserve"> </w:t>
      </w:r>
      <w:r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Pr="008A617E">
        <w:rPr>
          <w:rFonts w:asciiTheme="minorBidi" w:hAnsiTheme="minorBidi"/>
          <w:sz w:val="24"/>
          <w:szCs w:val="24"/>
          <w:lang w:val="es-ES_tradnl"/>
        </w:rPr>
        <w:t xml:space="preserve">●   </w:t>
      </w:r>
      <w:r w:rsidRPr="00690AF2"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>BARANDICA,Manuel, Silva, “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>PRESENCIAS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>Y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>AUSENCIAS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>SUFÍES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>EN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2678D6">
        <w:rPr>
          <w:rFonts w:asciiTheme="minorBidi" w:hAnsiTheme="minorBidi"/>
          <w:i/>
          <w:iCs/>
          <w:sz w:val="24"/>
          <w:szCs w:val="24"/>
          <w:lang w:val="es-ES_tradnl"/>
        </w:rPr>
        <w:t xml:space="preserve">EL </w:t>
      </w:r>
      <w:r w:rsidR="008370B8" w:rsidRPr="002678D6">
        <w:rPr>
          <w:rFonts w:asciiTheme="minorBidi" w:hAnsiTheme="minorBidi"/>
          <w:sz w:val="24"/>
          <w:szCs w:val="24"/>
          <w:lang w:val="es-ES_tradnl"/>
        </w:rPr>
        <w:t>DIVÁN</w:t>
      </w:r>
    </w:p>
    <w:p w:rsidR="00690AF2" w:rsidRDefault="00690AF2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690AF2" w:rsidRDefault="008370B8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 xml:space="preserve"> </w:t>
      </w:r>
      <w:r w:rsidRPr="002678D6">
        <w:rPr>
          <w:rFonts w:asciiTheme="minorBidi" w:hAnsiTheme="minorBidi"/>
          <w:sz w:val="24"/>
          <w:szCs w:val="24"/>
          <w:lang w:val="es-ES_tradnl"/>
        </w:rPr>
        <w:t>DEL</w:t>
      </w: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 xml:space="preserve"> TAMARIT</w:t>
      </w:r>
      <w:r w:rsidRPr="002678D6">
        <w:rPr>
          <w:rFonts w:asciiTheme="minorBidi" w:hAnsiTheme="minorBidi"/>
          <w:sz w:val="24"/>
          <w:szCs w:val="24"/>
          <w:lang w:val="es-ES_tradnl"/>
        </w:rPr>
        <w:t xml:space="preserve">, </w:t>
      </w: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>DE</w:t>
      </w:r>
      <w:r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>FEDERICO</w:t>
      </w:r>
      <w:r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>GARCÍA</w:t>
      </w:r>
      <w:r w:rsidRPr="002678D6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2678D6">
        <w:rPr>
          <w:rFonts w:asciiTheme="minorBidi" w:hAnsiTheme="minorBidi"/>
          <w:i/>
          <w:iCs/>
          <w:sz w:val="24"/>
          <w:szCs w:val="24"/>
          <w:lang w:val="es-ES_tradnl"/>
        </w:rPr>
        <w:t>LORCA”,</w:t>
      </w:r>
      <w:r w:rsidRPr="002678D6">
        <w:rPr>
          <w:rFonts w:asciiTheme="minorBidi" w:hAnsiTheme="minorBidi"/>
          <w:sz w:val="24"/>
          <w:szCs w:val="24"/>
          <w:lang w:val="es-ES_tradnl"/>
        </w:rPr>
        <w:t xml:space="preserve"> REVISTA CHILENA de literatura Nº</w:t>
      </w:r>
    </w:p>
    <w:p w:rsidR="00690AF2" w:rsidRDefault="00690AF2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370B8" w:rsidRDefault="008370B8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2678D6">
        <w:rPr>
          <w:rFonts w:asciiTheme="minorBidi" w:hAnsiTheme="minorBidi"/>
          <w:sz w:val="24"/>
          <w:szCs w:val="24"/>
          <w:lang w:val="es-ES_tradnl"/>
        </w:rPr>
        <w:t xml:space="preserve"> 72, 2008</w:t>
      </w:r>
      <w:r w:rsidR="002678D6" w:rsidRPr="002678D6">
        <w:rPr>
          <w:rFonts w:asciiTheme="minorBidi" w:hAnsiTheme="minorBidi"/>
          <w:sz w:val="24"/>
          <w:szCs w:val="24"/>
          <w:lang w:val="es-ES_tradnl"/>
        </w:rPr>
        <w:t>.</w:t>
      </w:r>
    </w:p>
    <w:p w:rsidR="007A6788" w:rsidRDefault="007A6788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7A6788" w:rsidRDefault="007A6788" w:rsidP="007A678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8A617E">
        <w:rPr>
          <w:rFonts w:asciiTheme="minorBidi" w:hAnsiTheme="minorBidi"/>
          <w:sz w:val="24"/>
          <w:szCs w:val="24"/>
          <w:lang w:val="es-ES_tradnl"/>
        </w:rPr>
        <w:t xml:space="preserve">●   </w:t>
      </w:r>
      <w:r w:rsidRPr="00690AF2"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Pr="0047071B">
        <w:rPr>
          <w:rFonts w:asciiTheme="minorBidi" w:hAnsiTheme="minorBidi"/>
          <w:sz w:val="24"/>
          <w:szCs w:val="24"/>
          <w:lang w:val="es-ES_tradnl"/>
        </w:rPr>
        <w:t>BARLETTA, Vincent, “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Los</w:t>
      </w:r>
      <w:r w:rsidRPr="0047071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moriscos</w:t>
      </w:r>
      <w:r w:rsidRPr="0047071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y</w:t>
      </w:r>
      <w:r w:rsidRPr="0047071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la</w:t>
      </w:r>
      <w:r w:rsidRPr="0047071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literatura</w:t>
      </w:r>
      <w:r w:rsidRPr="0047071B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Pr="0047071B">
        <w:rPr>
          <w:rFonts w:asciiTheme="minorBidi" w:hAnsiTheme="minorBidi"/>
          <w:i/>
          <w:iCs/>
          <w:sz w:val="24"/>
          <w:szCs w:val="24"/>
          <w:lang w:val="es-ES_tradnl"/>
        </w:rPr>
        <w:t>Alejamiada</w:t>
      </w:r>
      <w:r>
        <w:rPr>
          <w:rFonts w:asciiTheme="minorBidi" w:hAnsiTheme="minorBidi"/>
          <w:sz w:val="24"/>
          <w:szCs w:val="24"/>
          <w:lang w:val="es-ES_tradnl"/>
        </w:rPr>
        <w:t>”,pdf, Revista 38-</w:t>
      </w:r>
    </w:p>
    <w:p w:rsidR="007A6788" w:rsidRPr="002678D6" w:rsidRDefault="007A6788" w:rsidP="008370B8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7A6100" w:rsidRPr="0047071B" w:rsidRDefault="007A6100" w:rsidP="007A6100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>01,2010.</w:t>
      </w:r>
    </w:p>
    <w:p w:rsidR="008370B8" w:rsidRDefault="008370B8" w:rsidP="008A617E">
      <w:pPr>
        <w:pStyle w:val="Notedebasdepage"/>
        <w:rPr>
          <w:rFonts w:asciiTheme="minorBidi" w:hAnsiTheme="minorBidi"/>
          <w:i/>
          <w:iCs/>
          <w:sz w:val="24"/>
          <w:szCs w:val="24"/>
          <w:lang w:val="es-ES_tradnl"/>
        </w:rPr>
      </w:pPr>
    </w:p>
    <w:p w:rsidR="004C04CF" w:rsidRDefault="00690AF2" w:rsidP="004C04CF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8A617E">
        <w:rPr>
          <w:rFonts w:asciiTheme="minorBidi" w:hAnsiTheme="minorBidi"/>
          <w:sz w:val="24"/>
          <w:szCs w:val="24"/>
          <w:lang w:val="es-ES_tradnl"/>
        </w:rPr>
        <w:t xml:space="preserve">●   </w:t>
      </w:r>
      <w:r w:rsidRPr="00690AF2">
        <w:rPr>
          <w:rFonts w:asciiTheme="minorBidi" w:hAnsiTheme="minorBidi"/>
          <w:sz w:val="24"/>
          <w:szCs w:val="24"/>
          <w:lang w:val="es-ES_tradnl"/>
        </w:rPr>
        <w:t xml:space="preserve">  </w:t>
      </w:r>
      <w:r w:rsidR="008370B8" w:rsidRPr="00915AB5">
        <w:rPr>
          <w:rFonts w:asciiTheme="minorBidi" w:hAnsiTheme="minorBidi"/>
          <w:sz w:val="24"/>
          <w:szCs w:val="24"/>
          <w:lang w:val="es-ES_tradnl"/>
        </w:rPr>
        <w:t>EMILIO, García, Gómez, “ El libro de las bandera</w:t>
      </w:r>
      <w:r w:rsidR="004C04CF">
        <w:rPr>
          <w:rFonts w:asciiTheme="minorBidi" w:hAnsiTheme="minorBidi"/>
          <w:sz w:val="24"/>
          <w:szCs w:val="24"/>
          <w:lang w:val="es-ES_tradnl"/>
        </w:rPr>
        <w:t>s de los campeones”, La Revista d</w:t>
      </w:r>
      <w:r w:rsidR="008370B8" w:rsidRPr="00915AB5">
        <w:rPr>
          <w:rFonts w:asciiTheme="minorBidi" w:hAnsiTheme="minorBidi"/>
          <w:sz w:val="24"/>
          <w:szCs w:val="24"/>
          <w:lang w:val="es-ES_tradnl"/>
        </w:rPr>
        <w:t>e</w:t>
      </w:r>
    </w:p>
    <w:p w:rsidR="008370B8" w:rsidRPr="00915AB5" w:rsidRDefault="004C04CF" w:rsidP="004C04CF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8370B8" w:rsidRPr="00915AB5">
        <w:rPr>
          <w:rFonts w:asciiTheme="minorBidi" w:hAnsiTheme="minorBidi"/>
          <w:sz w:val="24"/>
          <w:szCs w:val="24"/>
          <w:lang w:val="es-ES_tradnl"/>
        </w:rPr>
        <w:t>Occidente, Madrid, 1948.</w:t>
      </w:r>
    </w:p>
    <w:p w:rsidR="008370B8" w:rsidRDefault="008370B8" w:rsidP="008A617E">
      <w:pPr>
        <w:pStyle w:val="Notedebasdepage"/>
        <w:rPr>
          <w:rFonts w:asciiTheme="minorBidi" w:hAnsiTheme="minorBidi"/>
          <w:i/>
          <w:iCs/>
          <w:sz w:val="24"/>
          <w:szCs w:val="24"/>
          <w:lang w:val="es-ES_tradnl"/>
        </w:rPr>
      </w:pPr>
    </w:p>
    <w:p w:rsidR="009A3AA0" w:rsidRDefault="009A3AA0" w:rsidP="000B6B50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0B6B50" w:rsidRPr="0047071B" w:rsidRDefault="000B6B50" w:rsidP="000B6B50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0B6B50" w:rsidRPr="008A617E" w:rsidRDefault="000B6B50" w:rsidP="008A617E">
      <w:pPr>
        <w:pStyle w:val="Notedebasdepage"/>
        <w:rPr>
          <w:rFonts w:asciiTheme="minorBidi" w:hAnsiTheme="minorBidi"/>
          <w:i/>
          <w:iCs/>
          <w:sz w:val="24"/>
          <w:szCs w:val="24"/>
          <w:lang w:val="es-ES_tradnl"/>
        </w:rPr>
      </w:pPr>
    </w:p>
    <w:p w:rsidR="007E750D" w:rsidRDefault="007E750D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A617E" w:rsidRDefault="008A617E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A617E" w:rsidRDefault="008A617E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8A617E" w:rsidRPr="00CB4DC5" w:rsidRDefault="008A617E" w:rsidP="00CB4DC5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7E750D" w:rsidRPr="00E21C10" w:rsidRDefault="007E750D" w:rsidP="00E21C10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BD1F3E" w:rsidRPr="002C2F8A" w:rsidRDefault="00BD1F3E" w:rsidP="002C2F8A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</w:p>
    <w:p w:rsidR="001160F0" w:rsidRPr="00050139" w:rsidRDefault="001160F0" w:rsidP="00D20DB4">
      <w:pPr>
        <w:pStyle w:val="Notedebasdepage"/>
        <w:rPr>
          <w:rFonts w:asciiTheme="minorBidi" w:hAnsiTheme="minorBidi"/>
          <w:sz w:val="24"/>
          <w:szCs w:val="24"/>
          <w:lang w:val="es-ES_tradnl"/>
        </w:rPr>
      </w:pPr>
      <w:r w:rsidRPr="004507B4">
        <w:rPr>
          <w:rFonts w:asciiTheme="minorBidi" w:hAnsiTheme="minorBidi"/>
          <w:sz w:val="24"/>
          <w:szCs w:val="24"/>
          <w:lang w:val="es-ES_tradnl"/>
        </w:rPr>
        <w:t xml:space="preserve"> </w:t>
      </w:r>
      <w:r>
        <w:rPr>
          <w:rFonts w:asciiTheme="minorBidi" w:hAnsiTheme="minorBidi"/>
          <w:sz w:val="24"/>
          <w:szCs w:val="24"/>
          <w:lang w:val="es-ES_tradnl"/>
        </w:rPr>
        <w:t xml:space="preserve"> </w:t>
      </w:r>
    </w:p>
    <w:p w:rsidR="00050139" w:rsidRPr="004507B4" w:rsidRDefault="00050139" w:rsidP="00596516">
      <w:pPr>
        <w:tabs>
          <w:tab w:val="left" w:pos="284"/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3B25D7" w:rsidRDefault="003B25D7" w:rsidP="00E7014F">
      <w:pPr>
        <w:pStyle w:val="Notedebasdepage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7014F" w:rsidRDefault="00E7014F" w:rsidP="00DB5728">
      <w:pPr>
        <w:pStyle w:val="Notedebasdepage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7014F" w:rsidRDefault="00E7014F" w:rsidP="00DB5728">
      <w:pPr>
        <w:pStyle w:val="Notedebasdepage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7014F" w:rsidRDefault="00E7014F" w:rsidP="00DB5728">
      <w:pPr>
        <w:pStyle w:val="Notedebasdepage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30EB" w:rsidRDefault="004A30EB" w:rsidP="00DB5728">
      <w:pPr>
        <w:pStyle w:val="Notedebasdepage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30EB" w:rsidRPr="003B25D7" w:rsidRDefault="004A30EB" w:rsidP="00DB5728">
      <w:pPr>
        <w:pStyle w:val="Notedebasdepage"/>
        <w:rPr>
          <w:sz w:val="24"/>
          <w:szCs w:val="24"/>
          <w:lang w:val="es-ES_tradnl"/>
        </w:rPr>
      </w:pPr>
    </w:p>
    <w:p w:rsidR="00E53DBB" w:rsidRPr="00A10839" w:rsidRDefault="009E7711" w:rsidP="002365D8">
      <w:pPr>
        <w:tabs>
          <w:tab w:val="left" w:pos="567"/>
          <w:tab w:val="left" w:pos="851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 w:bidi="ar-SA"/>
        </w:rPr>
        <w:t xml:space="preserve">     </w:t>
      </w:r>
    </w:p>
    <w:p w:rsidR="001A4D05" w:rsidRDefault="001A4D05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:rsidR="001A4D05" w:rsidRDefault="001A4D05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:rsidR="0026170D" w:rsidRDefault="005C7EDC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ab/>
      </w:r>
    </w:p>
    <w:p w:rsidR="005C7EDC" w:rsidRDefault="005C7EDC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</w:p>
    <w:p w:rsidR="009E38CF" w:rsidRPr="009E38CF" w:rsidRDefault="009E38CF" w:rsidP="003E6CB2">
      <w:pPr>
        <w:tabs>
          <w:tab w:val="left" w:pos="567"/>
          <w:tab w:val="left" w:pos="1418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bookmarkStart w:id="0" w:name="_GoBack"/>
      <w:bookmarkEnd w:id="0"/>
    </w:p>
    <w:sectPr w:rsidR="009E38CF" w:rsidRPr="009E38CF" w:rsidSect="00582C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43" w:rsidRDefault="00B10E43" w:rsidP="00DF3BC4">
      <w:pPr>
        <w:spacing w:after="0" w:line="240" w:lineRule="auto"/>
      </w:pPr>
      <w:r>
        <w:separator/>
      </w:r>
    </w:p>
  </w:endnote>
  <w:endnote w:type="continuationSeparator" w:id="0">
    <w:p w:rsidR="00B10E43" w:rsidRDefault="00B10E43" w:rsidP="00DF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43" w:rsidRDefault="00B10E43" w:rsidP="00DF3BC4">
      <w:pPr>
        <w:spacing w:after="0" w:line="240" w:lineRule="auto"/>
      </w:pPr>
      <w:r>
        <w:separator/>
      </w:r>
    </w:p>
  </w:footnote>
  <w:footnote w:type="continuationSeparator" w:id="0">
    <w:p w:rsidR="00B10E43" w:rsidRDefault="00B10E43" w:rsidP="00DF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677B1"/>
    <w:multiLevelType w:val="multilevel"/>
    <w:tmpl w:val="3912D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08"/>
    <w:rsid w:val="00005AD5"/>
    <w:rsid w:val="00045F76"/>
    <w:rsid w:val="00050139"/>
    <w:rsid w:val="00064688"/>
    <w:rsid w:val="00070560"/>
    <w:rsid w:val="00081001"/>
    <w:rsid w:val="000969CF"/>
    <w:rsid w:val="000A0250"/>
    <w:rsid w:val="000B6B50"/>
    <w:rsid w:val="000C7AE1"/>
    <w:rsid w:val="000F55C8"/>
    <w:rsid w:val="001020C8"/>
    <w:rsid w:val="001160F0"/>
    <w:rsid w:val="00117FC0"/>
    <w:rsid w:val="0015530C"/>
    <w:rsid w:val="001861AF"/>
    <w:rsid w:val="001A4D05"/>
    <w:rsid w:val="001C3F2A"/>
    <w:rsid w:val="001E71B2"/>
    <w:rsid w:val="001E7E1E"/>
    <w:rsid w:val="00210AEB"/>
    <w:rsid w:val="002129FB"/>
    <w:rsid w:val="00230A12"/>
    <w:rsid w:val="002365D8"/>
    <w:rsid w:val="0026170D"/>
    <w:rsid w:val="00262643"/>
    <w:rsid w:val="002678D6"/>
    <w:rsid w:val="00290D60"/>
    <w:rsid w:val="002B2A8D"/>
    <w:rsid w:val="002C2F8A"/>
    <w:rsid w:val="002C4A37"/>
    <w:rsid w:val="00324AD6"/>
    <w:rsid w:val="00325BC7"/>
    <w:rsid w:val="003412CE"/>
    <w:rsid w:val="00342E46"/>
    <w:rsid w:val="00346435"/>
    <w:rsid w:val="0037182B"/>
    <w:rsid w:val="0037316F"/>
    <w:rsid w:val="003B25D7"/>
    <w:rsid w:val="003B6AA6"/>
    <w:rsid w:val="003D0548"/>
    <w:rsid w:val="003D10A6"/>
    <w:rsid w:val="003D4B6C"/>
    <w:rsid w:val="003E6CB2"/>
    <w:rsid w:val="003F6FB7"/>
    <w:rsid w:val="00401FE5"/>
    <w:rsid w:val="004507B4"/>
    <w:rsid w:val="0045332C"/>
    <w:rsid w:val="0045465F"/>
    <w:rsid w:val="0047071B"/>
    <w:rsid w:val="004A30EB"/>
    <w:rsid w:val="004A5B22"/>
    <w:rsid w:val="004C04CF"/>
    <w:rsid w:val="004C7054"/>
    <w:rsid w:val="004D7808"/>
    <w:rsid w:val="004F5044"/>
    <w:rsid w:val="0054097E"/>
    <w:rsid w:val="00552B7D"/>
    <w:rsid w:val="00582C8B"/>
    <w:rsid w:val="00596516"/>
    <w:rsid w:val="005C02DE"/>
    <w:rsid w:val="005C7EDC"/>
    <w:rsid w:val="005D0717"/>
    <w:rsid w:val="005D2CCC"/>
    <w:rsid w:val="005D72E8"/>
    <w:rsid w:val="005F6518"/>
    <w:rsid w:val="006030D7"/>
    <w:rsid w:val="00613879"/>
    <w:rsid w:val="0063115E"/>
    <w:rsid w:val="00632548"/>
    <w:rsid w:val="006763ED"/>
    <w:rsid w:val="00690AF2"/>
    <w:rsid w:val="006A378E"/>
    <w:rsid w:val="006B0361"/>
    <w:rsid w:val="006F1B0F"/>
    <w:rsid w:val="007052E5"/>
    <w:rsid w:val="00712AEE"/>
    <w:rsid w:val="00722999"/>
    <w:rsid w:val="0074569A"/>
    <w:rsid w:val="0075361F"/>
    <w:rsid w:val="00755981"/>
    <w:rsid w:val="007718B7"/>
    <w:rsid w:val="00774137"/>
    <w:rsid w:val="007926C8"/>
    <w:rsid w:val="007950C7"/>
    <w:rsid w:val="007A039A"/>
    <w:rsid w:val="007A6100"/>
    <w:rsid w:val="007A6788"/>
    <w:rsid w:val="007B1232"/>
    <w:rsid w:val="007D3B64"/>
    <w:rsid w:val="007E750D"/>
    <w:rsid w:val="007E7FE2"/>
    <w:rsid w:val="008370B8"/>
    <w:rsid w:val="00846101"/>
    <w:rsid w:val="00853330"/>
    <w:rsid w:val="00855299"/>
    <w:rsid w:val="00893E69"/>
    <w:rsid w:val="008A4909"/>
    <w:rsid w:val="008A617E"/>
    <w:rsid w:val="008C0671"/>
    <w:rsid w:val="008C64C8"/>
    <w:rsid w:val="008C7FDA"/>
    <w:rsid w:val="008D2085"/>
    <w:rsid w:val="008D47D5"/>
    <w:rsid w:val="008E70A3"/>
    <w:rsid w:val="00903EC4"/>
    <w:rsid w:val="00915354"/>
    <w:rsid w:val="00915AB5"/>
    <w:rsid w:val="00923F6E"/>
    <w:rsid w:val="00925D34"/>
    <w:rsid w:val="009308FC"/>
    <w:rsid w:val="00945AB0"/>
    <w:rsid w:val="009542AB"/>
    <w:rsid w:val="00984E07"/>
    <w:rsid w:val="0099338B"/>
    <w:rsid w:val="009A3AA0"/>
    <w:rsid w:val="009A4F93"/>
    <w:rsid w:val="009C38CF"/>
    <w:rsid w:val="009D46E0"/>
    <w:rsid w:val="009D5460"/>
    <w:rsid w:val="009E38CF"/>
    <w:rsid w:val="009E5618"/>
    <w:rsid w:val="009E7711"/>
    <w:rsid w:val="009F1063"/>
    <w:rsid w:val="00A10839"/>
    <w:rsid w:val="00A7139B"/>
    <w:rsid w:val="00A772D7"/>
    <w:rsid w:val="00A92283"/>
    <w:rsid w:val="00AC1769"/>
    <w:rsid w:val="00AC337B"/>
    <w:rsid w:val="00AC7C8A"/>
    <w:rsid w:val="00AE4202"/>
    <w:rsid w:val="00B10E43"/>
    <w:rsid w:val="00B11EDF"/>
    <w:rsid w:val="00B3246F"/>
    <w:rsid w:val="00B33662"/>
    <w:rsid w:val="00B556BA"/>
    <w:rsid w:val="00B6494C"/>
    <w:rsid w:val="00BA6919"/>
    <w:rsid w:val="00BB0056"/>
    <w:rsid w:val="00BB3B21"/>
    <w:rsid w:val="00BC2649"/>
    <w:rsid w:val="00BD1F3E"/>
    <w:rsid w:val="00C05FBE"/>
    <w:rsid w:val="00C22FA8"/>
    <w:rsid w:val="00C27AB5"/>
    <w:rsid w:val="00C37BFA"/>
    <w:rsid w:val="00C41539"/>
    <w:rsid w:val="00C641BE"/>
    <w:rsid w:val="00CA4DE1"/>
    <w:rsid w:val="00CB4DC5"/>
    <w:rsid w:val="00CE6A05"/>
    <w:rsid w:val="00D1104E"/>
    <w:rsid w:val="00D11258"/>
    <w:rsid w:val="00D20DB4"/>
    <w:rsid w:val="00D344E7"/>
    <w:rsid w:val="00D45E8A"/>
    <w:rsid w:val="00DB4409"/>
    <w:rsid w:val="00DB5728"/>
    <w:rsid w:val="00DB7575"/>
    <w:rsid w:val="00DE7B77"/>
    <w:rsid w:val="00DF3BC4"/>
    <w:rsid w:val="00E01250"/>
    <w:rsid w:val="00E21C10"/>
    <w:rsid w:val="00E42362"/>
    <w:rsid w:val="00E4258F"/>
    <w:rsid w:val="00E511BC"/>
    <w:rsid w:val="00E538C0"/>
    <w:rsid w:val="00E53DBB"/>
    <w:rsid w:val="00E57BA4"/>
    <w:rsid w:val="00E60B4E"/>
    <w:rsid w:val="00E7014F"/>
    <w:rsid w:val="00E8259C"/>
    <w:rsid w:val="00E87D0E"/>
    <w:rsid w:val="00EC2A02"/>
    <w:rsid w:val="00ED1D98"/>
    <w:rsid w:val="00EE4413"/>
    <w:rsid w:val="00EE5A90"/>
    <w:rsid w:val="00EE5B4C"/>
    <w:rsid w:val="00EF0C8D"/>
    <w:rsid w:val="00F26291"/>
    <w:rsid w:val="00F73A32"/>
    <w:rsid w:val="00F81EC0"/>
    <w:rsid w:val="00F84279"/>
    <w:rsid w:val="00F8489D"/>
    <w:rsid w:val="00F978B2"/>
    <w:rsid w:val="00FB0411"/>
    <w:rsid w:val="00FB13A7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3201-6F62-4A33-91D0-E4819059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1F"/>
  </w:style>
  <w:style w:type="paragraph" w:styleId="Titre1">
    <w:name w:val="heading 1"/>
    <w:basedOn w:val="Normal"/>
    <w:next w:val="Normal"/>
    <w:link w:val="Titre1Car"/>
    <w:uiPriority w:val="9"/>
    <w:qFormat/>
    <w:rsid w:val="0075361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361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361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361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61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361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361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361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361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75361F"/>
    <w:pPr>
      <w:spacing w:after="0" w:line="240" w:lineRule="auto"/>
      <w:ind w:firstLine="0"/>
    </w:pPr>
  </w:style>
  <w:style w:type="character" w:customStyle="1" w:styleId="Titre1Car">
    <w:name w:val="Titre 1 Car"/>
    <w:basedOn w:val="Policepardfaut"/>
    <w:link w:val="Titre1"/>
    <w:uiPriority w:val="9"/>
    <w:rsid w:val="007536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536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36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361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5361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536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361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5361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75361F"/>
    <w:rPr>
      <w:b/>
      <w:bCs/>
      <w:spacing w:val="0"/>
    </w:rPr>
  </w:style>
  <w:style w:type="character" w:styleId="Accentuation">
    <w:name w:val="Emphasis"/>
    <w:uiPriority w:val="20"/>
    <w:qFormat/>
    <w:rsid w:val="0075361F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75361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361F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5361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361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36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75361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5361F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5361F"/>
    <w:rPr>
      <w:smallCaps/>
    </w:rPr>
  </w:style>
  <w:style w:type="character" w:styleId="Rfrenceintense">
    <w:name w:val="Intense Reference"/>
    <w:uiPriority w:val="32"/>
    <w:qFormat/>
    <w:rsid w:val="0075361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536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361F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DF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3BC4"/>
  </w:style>
  <w:style w:type="paragraph" w:styleId="Pieddepage">
    <w:name w:val="footer"/>
    <w:basedOn w:val="Normal"/>
    <w:link w:val="PieddepageCar"/>
    <w:uiPriority w:val="99"/>
    <w:semiHidden/>
    <w:unhideWhenUsed/>
    <w:rsid w:val="00DF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3BC4"/>
  </w:style>
  <w:style w:type="paragraph" w:styleId="Notedebasdepage">
    <w:name w:val="footnote text"/>
    <w:basedOn w:val="Normal"/>
    <w:link w:val="NotedebasdepageCar"/>
    <w:uiPriority w:val="99"/>
    <w:unhideWhenUsed/>
    <w:rsid w:val="003B25D7"/>
    <w:pPr>
      <w:spacing w:after="0" w:line="240" w:lineRule="auto"/>
      <w:ind w:firstLine="0"/>
    </w:pPr>
    <w:rPr>
      <w:rFonts w:eastAsiaTheme="minorHAnsi"/>
      <w:sz w:val="20"/>
      <w:szCs w:val="20"/>
      <w:lang w:val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25D7"/>
    <w:rPr>
      <w:rFonts w:eastAsiaTheme="minorHAnsi"/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3B2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2C9C-28D2-4EB1-B181-F2A008E7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Acer</cp:lastModifiedBy>
  <cp:revision>27</cp:revision>
  <dcterms:created xsi:type="dcterms:W3CDTF">2014-09-08T22:32:00Z</dcterms:created>
  <dcterms:modified xsi:type="dcterms:W3CDTF">2014-09-09T12:25:00Z</dcterms:modified>
</cp:coreProperties>
</file>