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32" w:rsidRPr="00242D35" w:rsidRDefault="00E45E93" w:rsidP="00CC417C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 xml:space="preserve">                     </w:t>
      </w:r>
      <w:r w:rsidR="00891532"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="00CC417C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="00891532"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Este modesto trabajo nos ha permitido conocer y enriquecer  nuestros propios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Conocimientos acerca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de la relaciones hispano-árabes desde la antigua, 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teniendo en cuenta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>De que la historia y la literatura son artes que necesitan mucha investigación para la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>Construcción de los hechos pasados.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 xml:space="preserve">                       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Federico García Lorca fue un modelo concreto de los poetas españoles que no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desconocen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 Su origen árabe y confirmaron esto en sus producciones literarias.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Los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criticadores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consideraron Federico García Lorca un árabe escribe en español.  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 xml:space="preserve">                      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Al principio, intentaremos relacionar  España con su tiempo histórico pasado</w:t>
      </w:r>
    </w:p>
    <w:p w:rsidR="00891532" w:rsidRPr="00242D35" w:rsidRDefault="00891532" w:rsidP="00B74C6A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árabe, y 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Su influencia literaria por el oriental según las declaraciones de los grandes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historiadores</w:t>
      </w:r>
      <w:proofErr w:type="gramEnd"/>
      <w:r>
        <w:rPr>
          <w:rFonts w:asciiTheme="majorBidi" w:hAnsiTheme="majorBidi" w:cstheme="majorBidi"/>
          <w:sz w:val="24"/>
          <w:szCs w:val="24"/>
          <w:lang w:val="es-ES_tradnl"/>
        </w:rPr>
        <w:t xml:space="preserve"> e investigadores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como  Américo Castro y Velasco Ibáñez. Luego presentamos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="00B74C6A">
        <w:rPr>
          <w:rFonts w:asciiTheme="majorBidi" w:hAnsiTheme="majorBidi" w:cstheme="majorBidi"/>
          <w:sz w:val="24"/>
          <w:szCs w:val="24"/>
          <w:lang w:val="es-ES_tradnl"/>
        </w:rPr>
        <w:t>n</w:t>
      </w:r>
      <w:r w:rsidR="00B74C6A" w:rsidRPr="00242D35">
        <w:rPr>
          <w:rFonts w:asciiTheme="majorBidi" w:hAnsiTheme="majorBidi" w:cstheme="majorBidi"/>
          <w:sz w:val="24"/>
          <w:szCs w:val="24"/>
          <w:lang w:val="es-ES_tradnl"/>
        </w:rPr>
        <w:t>uestro</w:t>
      </w:r>
      <w:proofErr w:type="gramEnd"/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Personaje con su localidad de nacimiento y sus producciones literarias más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="00B74C6A" w:rsidRPr="00242D35">
        <w:rPr>
          <w:rFonts w:asciiTheme="majorBidi" w:hAnsiTheme="majorBidi" w:cstheme="majorBidi"/>
          <w:sz w:val="24"/>
          <w:szCs w:val="24"/>
          <w:lang w:val="es-ES_tradnl"/>
        </w:rPr>
        <w:t>Importantes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.</w:t>
      </w:r>
    </w:p>
    <w:p w:rsidR="00891532" w:rsidRPr="00242D35" w:rsidRDefault="00891532" w:rsidP="00891532">
      <w:pPr>
        <w:tabs>
          <w:tab w:val="left" w:pos="1418"/>
          <w:tab w:val="right" w:pos="9070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ab/>
      </w:r>
    </w:p>
    <w:p w:rsidR="00891532" w:rsidRDefault="00891532" w:rsidP="00891532">
      <w:pPr>
        <w:tabs>
          <w:tab w:val="left" w:pos="1418"/>
          <w:tab w:val="right" w:pos="9070"/>
        </w:tabs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 xml:space="preserve">                       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Al final, esperemos que los futuros hispanistas y las generaciones a seguir se</w:t>
      </w:r>
    </w:p>
    <w:p w:rsidR="00891532" w:rsidRDefault="00891532" w:rsidP="00891532">
      <w:pPr>
        <w:tabs>
          <w:tab w:val="left" w:pos="1418"/>
          <w:tab w:val="right" w:pos="9070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interesen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más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por nuestra historia y literatura con España, y cosechen frutos maduros de este</w:t>
      </w:r>
    </w:p>
    <w:p w:rsidR="00891532" w:rsidRDefault="00891532" w:rsidP="00891532">
      <w:pPr>
        <w:tabs>
          <w:tab w:val="left" w:pos="1418"/>
          <w:tab w:val="right" w:pos="9070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trabajo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aunque no es completo, contribuyendo así mas los puntos de mayor importancia y</w:t>
      </w:r>
    </w:p>
    <w:p w:rsidR="00891532" w:rsidRPr="00242D35" w:rsidRDefault="00891532" w:rsidP="00891532">
      <w:pPr>
        <w:tabs>
          <w:tab w:val="left" w:pos="1418"/>
          <w:tab w:val="right" w:pos="9070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los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puntos 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que quedan para resolver. </w:t>
      </w:r>
    </w:p>
    <w:p w:rsidR="00891532" w:rsidRPr="00242D35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 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 xml:space="preserve">                       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Hay que añadir que la imposibilidad de consultar las fuentes documentales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conservadas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en 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l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os principales fondos de los archivos españoles de primera mano no facilitó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nuestro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trabajo 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De investigación.  Tuvimos también que trasladarnos a otra ciudad, con todas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las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dificultades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De los desplazamientos y de los préstamos, para llevar a bien nuestro trabajo.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 A pesar de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>Todas esas dificultades, pensamos que con este proyecto, hemos podido</w:t>
      </w:r>
    </w:p>
    <w:p w:rsidR="00891532" w:rsidRDefault="00891532" w:rsidP="00891532">
      <w:pPr>
        <w:tabs>
          <w:tab w:val="left" w:pos="1418"/>
        </w:tabs>
        <w:rPr>
          <w:rFonts w:asciiTheme="majorBidi" w:hAnsiTheme="majorBidi" w:cstheme="majorBidi"/>
          <w:sz w:val="24"/>
          <w:szCs w:val="24"/>
          <w:lang w:val="es-ES_tradnl"/>
        </w:rPr>
      </w:pP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contribuir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>, hasta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Si es en menor escala, en aportar positivas en el terreno literario, sobre todo </w:t>
      </w:r>
    </w:p>
    <w:p w:rsidR="001E4198" w:rsidRPr="00891532" w:rsidRDefault="00891532" w:rsidP="00B140FB">
      <w:pPr>
        <w:rPr>
          <w:lang w:val="es-ES_tradnl"/>
        </w:rPr>
      </w:pPr>
      <w:proofErr w:type="gram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al</w:t>
      </w:r>
      <w:proofErr w:type="gramEnd"/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proofErr w:type="spellStart"/>
      <w:r w:rsidRPr="00242D35">
        <w:rPr>
          <w:rFonts w:asciiTheme="majorBidi" w:hAnsiTheme="majorBidi" w:cstheme="majorBidi"/>
          <w:sz w:val="24"/>
          <w:szCs w:val="24"/>
          <w:lang w:val="es-ES_tradnl"/>
        </w:rPr>
        <w:t>trastarse</w:t>
      </w:r>
      <w:proofErr w:type="spellEnd"/>
      <w:r w:rsidRPr="00891532">
        <w:rPr>
          <w:rFonts w:asciiTheme="majorBidi" w:hAnsiTheme="majorBidi" w:cstheme="majorBidi"/>
          <w:sz w:val="24"/>
          <w:szCs w:val="24"/>
          <w:lang w:val="es-ES_tradnl"/>
        </w:rPr>
        <w:t xml:space="preserve"> </w:t>
      </w:r>
      <w:r w:rsidRPr="00242D35">
        <w:rPr>
          <w:rFonts w:asciiTheme="majorBidi" w:hAnsiTheme="majorBidi" w:cstheme="majorBidi"/>
          <w:sz w:val="24"/>
          <w:szCs w:val="24"/>
          <w:lang w:val="es-ES_tradnl"/>
        </w:rPr>
        <w:t xml:space="preserve">Las relaciones hispano-árabe. </w:t>
      </w:r>
    </w:p>
    <w:sectPr w:rsidR="001E4198" w:rsidRPr="00891532" w:rsidSect="00764A85">
      <w:footerReference w:type="default" r:id="rId7"/>
      <w:pgSz w:w="11906" w:h="16838"/>
      <w:pgMar w:top="993" w:right="1417" w:bottom="568" w:left="1417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47" w:rsidRDefault="008A3747" w:rsidP="00CF2D00">
      <w:pPr>
        <w:spacing w:after="0" w:line="240" w:lineRule="auto"/>
      </w:pPr>
      <w:r>
        <w:separator/>
      </w:r>
    </w:p>
  </w:endnote>
  <w:endnote w:type="continuationSeparator" w:id="1">
    <w:p w:rsidR="008A3747" w:rsidRDefault="008A3747" w:rsidP="00CF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698"/>
      <w:docPartObj>
        <w:docPartGallery w:val="Page Numbers (Bottom of Page)"/>
        <w:docPartUnique/>
      </w:docPartObj>
    </w:sdtPr>
    <w:sdtContent>
      <w:p w:rsidR="00764A85" w:rsidRDefault="007C20D4">
        <w:pPr>
          <w:pStyle w:val="Pieddepage"/>
          <w:jc w:val="center"/>
        </w:pPr>
        <w:fldSimple w:instr=" PAGE   \* MERGEFORMAT ">
          <w:r w:rsidR="00CC417C">
            <w:rPr>
              <w:noProof/>
            </w:rPr>
            <w:t>64</w:t>
          </w:r>
        </w:fldSimple>
      </w:p>
    </w:sdtContent>
  </w:sdt>
  <w:p w:rsidR="00CF2D00" w:rsidRDefault="00CF2D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47" w:rsidRDefault="008A3747" w:rsidP="00CF2D00">
      <w:pPr>
        <w:spacing w:after="0" w:line="240" w:lineRule="auto"/>
      </w:pPr>
      <w:r>
        <w:separator/>
      </w:r>
    </w:p>
  </w:footnote>
  <w:footnote w:type="continuationSeparator" w:id="1">
    <w:p w:rsidR="008A3747" w:rsidRDefault="008A3747" w:rsidP="00CF2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532"/>
    <w:rsid w:val="001E4198"/>
    <w:rsid w:val="00764A85"/>
    <w:rsid w:val="007C20D4"/>
    <w:rsid w:val="00891532"/>
    <w:rsid w:val="008A3747"/>
    <w:rsid w:val="00A017BE"/>
    <w:rsid w:val="00A90602"/>
    <w:rsid w:val="00B140FB"/>
    <w:rsid w:val="00B74C6A"/>
    <w:rsid w:val="00C9509F"/>
    <w:rsid w:val="00CC417C"/>
    <w:rsid w:val="00CF2D00"/>
    <w:rsid w:val="00E4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2D00"/>
  </w:style>
  <w:style w:type="paragraph" w:styleId="Pieddepage">
    <w:name w:val="footer"/>
    <w:basedOn w:val="Normal"/>
    <w:link w:val="PieddepageCar"/>
    <w:uiPriority w:val="99"/>
    <w:unhideWhenUsed/>
    <w:rsid w:val="00CF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7CC3-81AC-422A-BF00-415A0CE5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HP250</cp:lastModifiedBy>
  <cp:revision>21</cp:revision>
  <cp:lastPrinted>2014-09-08T08:22:00Z</cp:lastPrinted>
  <dcterms:created xsi:type="dcterms:W3CDTF">2014-09-08T07:33:00Z</dcterms:created>
  <dcterms:modified xsi:type="dcterms:W3CDTF">2014-09-08T21:03:00Z</dcterms:modified>
</cp:coreProperties>
</file>